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32"/>
          <w:szCs w:val="32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32"/>
          <w:szCs w:val="32"/>
          <w14:ligatures w14:val="none"/>
        </w:rPr>
        <w:t>Acceleration Lab: Ramp Height vs Cart Travel Time (Constant Distance)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Purpose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To investigate how changing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height of an inclined plane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affects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time it takes a cart to travel a fixed distance at the bottom of the ramp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Research Question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How does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height of a ramp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affect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time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for a cart to travel a constant distance along the flat section at the bottom of the ramp?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Hypothesis (model example)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If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ramp height increases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, then the cart will take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less time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to travel the fixed distance at the bottom, because a higher ramp causes the cart to speed up more while rolling down.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(Students can reword, but keep the “If… then… because…” structure.)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Variables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Independent Variable (IV)</w:t>
      </w:r>
    </w:p>
    <w:p w:rsidR="00FE5757" w:rsidRPr="00FE5757" w:rsidRDefault="00FE5757" w:rsidP="00FE5757">
      <w:pPr>
        <w:numPr>
          <w:ilvl w:val="0"/>
          <w:numId w:val="1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Ramp height (measured in cm)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Dependent Variable (DV)</w:t>
      </w:r>
    </w:p>
    <w:p w:rsidR="00FE5757" w:rsidRPr="00FE5757" w:rsidRDefault="00FE5757" w:rsidP="00FE5757">
      <w:pPr>
        <w:numPr>
          <w:ilvl w:val="0"/>
          <w:numId w:val="2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Time for the cart to travel a constant distance along the flat section at the bottom (measured in s)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Controlled Variables (CVs)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Keep these the same for every trial: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cart (mass/shape/wheels)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ramp surface and same flat surface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release method (no push)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start position on ramp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distance measured at the bottom (e.g., 50 cm or 1.0 m)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timing method and timer person (if possible)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Ramp angle stability (only change height, keep ramp board and base setup consistent)</w:t>
      </w:r>
    </w:p>
    <w:p w:rsidR="00FE5757" w:rsidRPr="00FE5757" w:rsidRDefault="00FE5757" w:rsidP="00FE5757">
      <w:pPr>
        <w:numPr>
          <w:ilvl w:val="0"/>
          <w:numId w:val="3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Same environmental conditions (no bumps, no extra friction changes)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lastRenderedPageBreak/>
        <w:t>Apparatus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Dynamics cart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Ramp / inclined plane (board)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Stackable blocks/books or lab jack to adjust height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Meter stick or measuring tape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Stopwatch (or phone timer / sensor timer if available)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Masking tape (to mark start/finish lines)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Data table sheet / notebook</w:t>
      </w:r>
    </w:p>
    <w:p w:rsidR="00FE5757" w:rsidRPr="00FE5757" w:rsidRDefault="00FE5757" w:rsidP="00FE5757">
      <w:pPr>
        <w:numPr>
          <w:ilvl w:val="0"/>
          <w:numId w:val="4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Optional: clamp or tape to prevent ramp slipping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Method / Procedure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A. Setup (Marking the Constant Distance)</w:t>
      </w:r>
    </w:p>
    <w:p w:rsidR="00FE5757" w:rsidRPr="00FE5757" w:rsidRDefault="00FE5757" w:rsidP="00FE5757">
      <w:pPr>
        <w:numPr>
          <w:ilvl w:val="0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Set up the ramp so it leads smoothly to a flat surface.</w:t>
      </w:r>
    </w:p>
    <w:p w:rsidR="00FE5757" w:rsidRPr="00FE5757" w:rsidRDefault="00FE5757" w:rsidP="00FE5757">
      <w:pPr>
        <w:numPr>
          <w:ilvl w:val="0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On the flat surface at the bottom, measure and mark a constant travel distance: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Mark a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Start Line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at the bottom of the ramp (where the cart transitions onto the flat).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Measure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50 cm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(or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1.0 m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) from the Start Line and mark a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Finish Line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FE5757" w:rsidRPr="00FE5757" w:rsidRDefault="00FE5757" w:rsidP="00FE5757">
      <w:pPr>
        <w:numPr>
          <w:ilvl w:val="0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Decide on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4 ramp heights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, for example: 5 cm, 10 cm, 15 cm, 20 cm.</w:t>
      </w:r>
    </w:p>
    <w:p w:rsidR="00FE5757" w:rsidRPr="00FE5757" w:rsidRDefault="00FE5757" w:rsidP="00FE5757">
      <w:pPr>
        <w:numPr>
          <w:ilvl w:val="0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Assign roles: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Releaser (lets go of cart without pushing)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Timer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Recorder</w:t>
      </w:r>
    </w:p>
    <w:p w:rsidR="00FE5757" w:rsidRPr="00FE5757" w:rsidRDefault="00FE5757" w:rsidP="00FE5757">
      <w:pPr>
        <w:numPr>
          <w:ilvl w:val="1"/>
          <w:numId w:val="5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Height measurer (if groups of 4)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B. Trials for Each Height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Set the ramp to the first height (measure vertically from table to ramp end).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Place the cart at the same starting point on the ramp each time (mark the ramp start position with tape).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Release the cart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without pushing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Start the stopwatch as the cart crosses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Start Line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on the flat.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Stop the stopwatch as the cart crosses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Finish Line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Record the time in a data table.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Repeat Steps 6–10 for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at least 3 trials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at this same height.</w:t>
      </w:r>
    </w:p>
    <w:p w:rsidR="00FE5757" w:rsidRPr="00FE5757" w:rsidRDefault="00FE5757" w:rsidP="00FE5757">
      <w:pPr>
        <w:numPr>
          <w:ilvl w:val="0"/>
          <w:numId w:val="6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Change the ramp height to the next value and repeat Steps 5–11.</w: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28"/>
          <w:szCs w:val="2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8"/>
          <w:szCs w:val="28"/>
          <w14:ligatures w14:val="none"/>
        </w:rPr>
        <w:t>C. Data Processing</w:t>
      </w:r>
    </w:p>
    <w:p w:rsidR="00FE5757" w:rsidRPr="00FE5757" w:rsidRDefault="00FE5757" w:rsidP="00FE5757">
      <w:pPr>
        <w:numPr>
          <w:ilvl w:val="0"/>
          <w:numId w:val="7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For each ramp height, calculate the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average time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from the trials.</w:t>
      </w:r>
    </w:p>
    <w:p w:rsidR="00FE5757" w:rsidRPr="00FE5757" w:rsidRDefault="00FE5757" w:rsidP="00FE5757">
      <w:pPr>
        <w:numPr>
          <w:ilvl w:val="0"/>
          <w:numId w:val="7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Identify any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anomalous trials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(clearly unusual times) and note why they may have happened.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lastRenderedPageBreak/>
        <w:t>Data Table (recommended format)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1637"/>
        <w:gridCol w:w="1637"/>
        <w:gridCol w:w="1637"/>
        <w:gridCol w:w="1790"/>
      </w:tblGrid>
      <w:tr w:rsidR="00FE5757" w:rsidRPr="00FE5757" w:rsidTr="00FE5757">
        <w:trPr>
          <w:tblHeader/>
        </w:trPr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Ramp Height (cm)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1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2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Trial 3 Time (s)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Average Time (s)</w:t>
            </w:r>
          </w:p>
        </w:tc>
      </w:tr>
      <w:tr w:rsidR="00FE5757" w:rsidRPr="00FE5757" w:rsidTr="00FE575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FE5757" w:rsidRPr="00FE5757" w:rsidTr="00FE575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FE5757" w:rsidRPr="00FE5757" w:rsidTr="00FE575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FE5757" w:rsidRPr="00FE5757" w:rsidTr="00FE575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FE5757" w:rsidRPr="00FE5757" w:rsidRDefault="00FE5757" w:rsidP="00FE5757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E57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Graph</w:t>
      </w:r>
    </w:p>
    <w:p w:rsidR="00FE5757" w:rsidRPr="00FE5757" w:rsidRDefault="00FE5757" w:rsidP="00FE5757">
      <w:pPr>
        <w:numPr>
          <w:ilvl w:val="0"/>
          <w:numId w:val="8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x-axis: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Ramp height (cm)</w:t>
      </w:r>
    </w:p>
    <w:p w:rsidR="00FE5757" w:rsidRPr="00FE5757" w:rsidRDefault="00FE5757" w:rsidP="00FE5757">
      <w:pPr>
        <w:numPr>
          <w:ilvl w:val="0"/>
          <w:numId w:val="8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y-axis: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Average time for constant distance (s)</w:t>
      </w:r>
    </w:p>
    <w:p w:rsidR="00FE5757" w:rsidRPr="00FE5757" w:rsidRDefault="00FE5757" w:rsidP="00FE5757">
      <w:pPr>
        <w:numPr>
          <w:ilvl w:val="0"/>
          <w:numId w:val="8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Expected trend: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time decreases as ramp height increases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(likely a curve or downward trend depending on friction and measurement limits)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Safety</w:t>
      </w:r>
    </w:p>
    <w:p w:rsidR="00FE5757" w:rsidRPr="00FE5757" w:rsidRDefault="00FE5757" w:rsidP="00FE5757">
      <w:pPr>
        <w:numPr>
          <w:ilvl w:val="0"/>
          <w:numId w:val="9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Ensure the ramp is stable and cannot slide.</w:t>
      </w:r>
    </w:p>
    <w:p w:rsidR="00FE5757" w:rsidRPr="00FE5757" w:rsidRDefault="00FE5757" w:rsidP="00FE5757">
      <w:pPr>
        <w:numPr>
          <w:ilvl w:val="0"/>
          <w:numId w:val="9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Keep feet and hands clear of the cart path.</w:t>
      </w:r>
    </w:p>
    <w:p w:rsidR="00FE5757" w:rsidRPr="00FE5757" w:rsidRDefault="00FE5757" w:rsidP="00FE5757">
      <w:pPr>
        <w:numPr>
          <w:ilvl w:val="0"/>
          <w:numId w:val="9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Do not stack blocks too high if the ramp becomes unstable.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36"/>
          <w:sz w:val="48"/>
          <w:szCs w:val="48"/>
          <w14:ligatures w14:val="none"/>
        </w:rPr>
        <w:t>Quality Tips (Reliability + Validity)</w:t>
      </w:r>
    </w:p>
    <w:p w:rsidR="00FE5757" w:rsidRPr="00FE5757" w:rsidRDefault="00FE5757" w:rsidP="00FE5757">
      <w:pPr>
        <w:numPr>
          <w:ilvl w:val="0"/>
          <w:numId w:val="10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Use the same person to time each trial (reduces reaction-time variation).</w:t>
      </w:r>
    </w:p>
    <w:p w:rsidR="00FE5757" w:rsidRPr="00FE5757" w:rsidRDefault="00FE5757" w:rsidP="00FE5757">
      <w:pPr>
        <w:numPr>
          <w:ilvl w:val="0"/>
          <w:numId w:val="10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Use clear tape lines and practice one “test run” first.</w:t>
      </w:r>
    </w:p>
    <w:p w:rsidR="00FE5757" w:rsidRPr="00FE5757" w:rsidRDefault="00FE5757" w:rsidP="00FE5757">
      <w:pPr>
        <w:numPr>
          <w:ilvl w:val="0"/>
          <w:numId w:val="10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If timing is too inconsistent, increase the constant distance (e.g., from 50 cm to 1.0 m) to reduce relative timing error.</w:t>
      </w:r>
    </w:p>
    <w:p w:rsidR="00FE5757" w:rsidRPr="00FE5757" w:rsidRDefault="004708F0" w:rsidP="00FE575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708F0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E5757" w:rsidRPr="00FE5757" w:rsidRDefault="00FE5757" w:rsidP="00FE5757">
      <w:pPr>
        <w:shd w:val="clear" w:color="auto" w:fill="FFFFFF"/>
        <w:spacing w:after="100" w:afterAutospacing="1"/>
        <w:outlineLvl w:val="1"/>
        <w:rPr>
          <w:rFonts w:ascii="Segoe UI" w:eastAsia="Times New Roman" w:hAnsi="Segoe UI" w:cs="Segoe UI"/>
          <w:color w:val="000000"/>
          <w:kern w:val="0"/>
          <w:sz w:val="36"/>
          <w:szCs w:val="36"/>
          <w14:ligatures w14:val="none"/>
        </w:rPr>
      </w:pP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36"/>
          <w:szCs w:val="36"/>
          <w14:ligatures w14:val="none"/>
        </w:rPr>
        <w:t>Extension 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After collecting times, compute </w:t>
      </w:r>
      <w:r w:rsidRPr="00FE5757">
        <w:rPr>
          <w:rFonts w:ascii="Segoe UI" w:eastAsia="Times New Roman" w:hAnsi="Segoe UI" w:cs="Segoe UI"/>
          <w:b/>
          <w:bCs/>
          <w:color w:val="000000"/>
          <w:kern w:val="0"/>
          <w:sz w:val="23"/>
          <w:szCs w:val="23"/>
          <w14:ligatures w14:val="none"/>
        </w:rPr>
        <w:t>average speed on the flat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:</w:t>
      </w:r>
    </w:p>
    <w:p w:rsidR="00FE5757" w:rsidRPr="00FE5757" w:rsidRDefault="00FE5757" w:rsidP="00FE5757">
      <w:pPr>
        <w:numPr>
          <w:ilvl w:val="0"/>
          <w:numId w:val="11"/>
        </w:num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​</w:t>
      </w:r>
      <w:r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v = d/t</w:t>
      </w: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 (where d is the constant distance)</w:t>
      </w:r>
    </w:p>
    <w:p w:rsidR="00FE5757" w:rsidRPr="00FE5757" w:rsidRDefault="00FE5757" w:rsidP="00FE5757">
      <w:pPr>
        <w:shd w:val="clear" w:color="auto" w:fill="FFFFFF"/>
        <w:spacing w:after="100" w:afterAutospacing="1"/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</w:pPr>
      <w:r w:rsidRPr="00FE5757">
        <w:rPr>
          <w:rFonts w:ascii="Segoe UI" w:eastAsia="Times New Roman" w:hAnsi="Segoe UI" w:cs="Segoe UI"/>
          <w:color w:val="000000"/>
          <w:kern w:val="0"/>
          <w:sz w:val="23"/>
          <w:szCs w:val="23"/>
          <w14:ligatures w14:val="none"/>
        </w:rPr>
        <w:t>This gives a more intuitive “faster/slower” comparison.</w:t>
      </w:r>
    </w:p>
    <w:p w:rsidR="00837B5E" w:rsidRDefault="00837B5E"/>
    <w:sectPr w:rsidR="00837B5E" w:rsidSect="00FE575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D76"/>
    <w:multiLevelType w:val="multilevel"/>
    <w:tmpl w:val="127C8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D311B"/>
    <w:multiLevelType w:val="multilevel"/>
    <w:tmpl w:val="3474BE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42A27"/>
    <w:multiLevelType w:val="multilevel"/>
    <w:tmpl w:val="977C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863C3"/>
    <w:multiLevelType w:val="multilevel"/>
    <w:tmpl w:val="0CB608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B6FB0"/>
    <w:multiLevelType w:val="multilevel"/>
    <w:tmpl w:val="FF04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C4890"/>
    <w:multiLevelType w:val="multilevel"/>
    <w:tmpl w:val="1BE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B7D96"/>
    <w:multiLevelType w:val="multilevel"/>
    <w:tmpl w:val="6976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C1C82"/>
    <w:multiLevelType w:val="multilevel"/>
    <w:tmpl w:val="BCEE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46F2E"/>
    <w:multiLevelType w:val="multilevel"/>
    <w:tmpl w:val="13BEA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BA2F5A"/>
    <w:multiLevelType w:val="multilevel"/>
    <w:tmpl w:val="858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6E383B"/>
    <w:multiLevelType w:val="multilevel"/>
    <w:tmpl w:val="C170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199309">
    <w:abstractNumId w:val="4"/>
  </w:num>
  <w:num w:numId="2" w16cid:durableId="705758478">
    <w:abstractNumId w:val="7"/>
  </w:num>
  <w:num w:numId="3" w16cid:durableId="1291210868">
    <w:abstractNumId w:val="2"/>
  </w:num>
  <w:num w:numId="4" w16cid:durableId="458454088">
    <w:abstractNumId w:val="5"/>
  </w:num>
  <w:num w:numId="5" w16cid:durableId="1766152237">
    <w:abstractNumId w:val="8"/>
  </w:num>
  <w:num w:numId="6" w16cid:durableId="18361057">
    <w:abstractNumId w:val="1"/>
  </w:num>
  <w:num w:numId="7" w16cid:durableId="792283090">
    <w:abstractNumId w:val="3"/>
  </w:num>
  <w:num w:numId="8" w16cid:durableId="1515342492">
    <w:abstractNumId w:val="10"/>
  </w:num>
  <w:num w:numId="9" w16cid:durableId="1000279833">
    <w:abstractNumId w:val="0"/>
  </w:num>
  <w:num w:numId="10" w16cid:durableId="843132117">
    <w:abstractNumId w:val="9"/>
  </w:num>
  <w:num w:numId="11" w16cid:durableId="8182332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57"/>
    <w:rsid w:val="004708F0"/>
    <w:rsid w:val="00837B5E"/>
    <w:rsid w:val="00A14E6E"/>
    <w:rsid w:val="00FE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E7B8"/>
  <w15:chartTrackingRefBased/>
  <w15:docId w15:val="{045180AD-F61B-EA48-9763-670A0EFD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57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E575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75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E575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FE57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E57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vlist-s">
    <w:name w:val="vlist-s"/>
    <w:basedOn w:val="DefaultParagraphFont"/>
    <w:rsid w:val="00FE5757"/>
  </w:style>
  <w:style w:type="character" w:customStyle="1" w:styleId="mord">
    <w:name w:val="mord"/>
    <w:basedOn w:val="DefaultParagraphFont"/>
    <w:rsid w:val="00FE5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2026-02-02T23:24:00Z</dcterms:created>
  <dcterms:modified xsi:type="dcterms:W3CDTF">2026-02-02T23:26:00Z</dcterms:modified>
</cp:coreProperties>
</file>