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2AE3" w:rsidRDefault="00592AE3" w:rsidP="00592AE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Chemical Reactions – Graphing Exercises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  <w:t>Name: ____________</w:t>
      </w:r>
    </w:p>
    <w:p w:rsidR="00592AE3" w:rsidRPr="00592AE3" w:rsidRDefault="00592AE3" w:rsidP="00592AE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92A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Method 1: Gas Collection (Worked Data)</w:t>
      </w:r>
    </w:p>
    <w:p w:rsidR="00592AE3" w:rsidRPr="00592AE3" w:rsidRDefault="00592AE3" w:rsidP="00592A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Scenario: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 Marble chips with HCl, collecting CO₂ in a gas syringe. Record volume every 10–20 s.</w:t>
      </w:r>
    </w:p>
    <w:p w:rsidR="00592AE3" w:rsidRPr="00592AE3" w:rsidRDefault="00592AE3" w:rsidP="00592A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Dataset G (single trial)</w:t>
      </w:r>
    </w:p>
    <w:p w:rsidR="00592AE3" w:rsidRPr="00592AE3" w:rsidRDefault="00592AE3" w:rsidP="00592A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kern w:val="0"/>
          <w14:ligatures w14:val="none"/>
        </w:rPr>
        <w:t>Time / s: 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0, 10, 20, 30, 40, 60, 80, 100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Volume / cm³: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0, 28, 50, 64, 72, 82, 88, 90</w:t>
      </w:r>
    </w:p>
    <w:p w:rsidR="00592AE3" w:rsidRPr="00592AE3" w:rsidRDefault="00592AE3" w:rsidP="00592AE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Tasks</w:t>
      </w:r>
    </w:p>
    <w:p w:rsidR="00592AE3" w:rsidRPr="00592AE3" w:rsidRDefault="00592AE3" w:rsidP="00592AE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Plot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Volume (cm³)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 on the y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axis vs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(s)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 on the x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noBreakHyphen/>
        <w:t>axis.</w:t>
      </w:r>
    </w:p>
    <w:p w:rsidR="00592AE3" w:rsidRPr="00592AE3" w:rsidRDefault="00592AE3" w:rsidP="00592AE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Calculate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mean rate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 over: 0–40 s; 40–100 s; 0–100 s.</w:t>
      </w:r>
    </w:p>
    <w:p w:rsidR="00592AE3" w:rsidRPr="00592AE3" w:rsidRDefault="00592AE3" w:rsidP="00592AE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From your graph, mark where the reaction appears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fastest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 xml:space="preserve"> and where it is essentially </w:t>
      </w:r>
      <w:r w:rsidRPr="00592A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stopped</w:t>
      </w:r>
      <w:r w:rsidRPr="00592AE3">
        <w:rPr>
          <w:rFonts w:ascii="Times New Roman" w:eastAsia="Times New Roman" w:hAnsi="Times New Roman" w:cs="Times New Roman"/>
          <w:kern w:val="0"/>
          <w14:ligatures w14:val="none"/>
        </w:rPr>
        <w:t>. Justify using the slope.</w:t>
      </w:r>
    </w:p>
    <w:p w:rsidR="00592AE3" w:rsidRDefault="00592AE3">
      <w:r>
        <w:br w:type="page"/>
      </w:r>
    </w:p>
    <w:p w:rsidR="00592AE3" w:rsidRDefault="00592AE3" w:rsidP="00592AE3">
      <w:pPr>
        <w:pStyle w:val="Heading2"/>
      </w:pPr>
      <w:r>
        <w:lastRenderedPageBreak/>
        <w:t>Method 2: Mass Change (Worked Data)</w:t>
      </w:r>
    </w:p>
    <w:p w:rsidR="00592AE3" w:rsidRDefault="00592AE3" w:rsidP="00592AE3">
      <w:pPr>
        <w:pStyle w:val="NormalWeb"/>
      </w:pPr>
      <w:r>
        <w:rPr>
          <w:rStyle w:val="Strong"/>
        </w:rPr>
        <w:t>Scenario:</w:t>
      </w:r>
      <w:r>
        <w:t xml:space="preserve"> Effervescent tablet in water on a balance. CO₂ escape causes </w:t>
      </w:r>
      <w:r>
        <w:rPr>
          <w:rStyle w:val="Strong"/>
        </w:rPr>
        <w:t>mass to decrease</w:t>
      </w:r>
      <w:r>
        <w:t>.</w:t>
      </w:r>
    </w:p>
    <w:p w:rsidR="00592AE3" w:rsidRDefault="00592AE3" w:rsidP="00592AE3">
      <w:pPr>
        <w:pStyle w:val="NormalWeb"/>
      </w:pPr>
      <w:r>
        <w:rPr>
          <w:rStyle w:val="Strong"/>
        </w:rPr>
        <w:t>Dataset M (single trial)</w:t>
      </w:r>
    </w:p>
    <w:p w:rsidR="00592AE3" w:rsidRDefault="00592AE3" w:rsidP="00592AE3">
      <w:pPr>
        <w:pStyle w:val="NormalWeb"/>
      </w:pPr>
      <w:r>
        <w:t>Time / s: </w:t>
      </w:r>
      <w:r>
        <w:rPr>
          <w:rStyle w:val="Strong"/>
        </w:rPr>
        <w:t>0, 8, 16, 24, 32, 48, 64, 80</w:t>
      </w:r>
      <w:r>
        <w:br/>
        <w:t xml:space="preserve">Mass / g: </w:t>
      </w:r>
      <w:r>
        <w:rPr>
          <w:rStyle w:val="Strong"/>
        </w:rPr>
        <w:t>50.0, 49.0, 48.2, 47.6, 47.2, 46.9, 46.8, 46.8</w:t>
      </w:r>
    </w:p>
    <w:p w:rsidR="00592AE3" w:rsidRDefault="00592AE3" w:rsidP="00592AE3">
      <w:pPr>
        <w:pStyle w:val="NormalWeb"/>
      </w:pPr>
      <w:r>
        <w:rPr>
          <w:rStyle w:val="Strong"/>
        </w:rPr>
        <w:t>Tasks</w:t>
      </w:r>
    </w:p>
    <w:p w:rsidR="00592AE3" w:rsidRDefault="00592AE3" w:rsidP="00592AE3">
      <w:pPr>
        <w:pStyle w:val="NormalWeb"/>
        <w:numPr>
          <w:ilvl w:val="0"/>
          <w:numId w:val="2"/>
        </w:numPr>
      </w:pPr>
      <w:r>
        <w:t xml:space="preserve">Plot </w:t>
      </w:r>
      <w:r>
        <w:rPr>
          <w:rStyle w:val="Strong"/>
        </w:rPr>
        <w:t>Mass (g)</w:t>
      </w:r>
      <w:r>
        <w:t xml:space="preserve"> vs </w:t>
      </w:r>
      <w:r>
        <w:rPr>
          <w:rStyle w:val="Strong"/>
        </w:rPr>
        <w:t>Time (s)</w:t>
      </w:r>
      <w:r>
        <w:t xml:space="preserve"> (mass on the y</w:t>
      </w:r>
      <w:r>
        <w:noBreakHyphen/>
        <w:t>axis).</w:t>
      </w:r>
    </w:p>
    <w:p w:rsidR="00592AE3" w:rsidRDefault="00592AE3" w:rsidP="00592AE3">
      <w:pPr>
        <w:pStyle w:val="NormalWeb"/>
        <w:numPr>
          <w:ilvl w:val="0"/>
          <w:numId w:val="2"/>
        </w:numPr>
      </w:pPr>
      <w:r>
        <w:t xml:space="preserve">Compute </w:t>
      </w:r>
      <w:r>
        <w:rPr>
          <w:rStyle w:val="Strong"/>
        </w:rPr>
        <w:t>mean rate of mass loss</w:t>
      </w:r>
      <w:r>
        <w:t xml:space="preserve"> over: 0–32 s; 32–80 s; 0–80 s (units </w:t>
      </w:r>
      <w:r>
        <w:rPr>
          <w:rStyle w:val="Strong"/>
        </w:rPr>
        <w:t>g/s</w:t>
      </w:r>
      <w:r>
        <w:t>).</w:t>
      </w:r>
    </w:p>
    <w:p w:rsidR="00592AE3" w:rsidRDefault="00592AE3" w:rsidP="00592AE3">
      <w:pPr>
        <w:pStyle w:val="NormalWeb"/>
        <w:numPr>
          <w:ilvl w:val="0"/>
          <w:numId w:val="2"/>
        </w:numPr>
      </w:pPr>
      <w:r>
        <w:t xml:space="preserve">Estimate when the reaction is effectively </w:t>
      </w:r>
      <w:r>
        <w:rPr>
          <w:rStyle w:val="Strong"/>
        </w:rPr>
        <w:t>complete</w:t>
      </w:r>
      <w:r>
        <w:t>. How can you tell from the data/graph?</w:t>
      </w:r>
    </w:p>
    <w:p w:rsidR="00837B5E" w:rsidRDefault="00837B5E"/>
    <w:sectPr w:rsidR="00837B5E" w:rsidSect="00592AE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0BB6"/>
    <w:multiLevelType w:val="multilevel"/>
    <w:tmpl w:val="CA62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957658"/>
    <w:multiLevelType w:val="multilevel"/>
    <w:tmpl w:val="CB84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417577">
    <w:abstractNumId w:val="0"/>
  </w:num>
  <w:num w:numId="2" w16cid:durableId="527106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E3"/>
    <w:rsid w:val="00592AE3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EAF41F"/>
  <w15:chartTrackingRefBased/>
  <w15:docId w15:val="{14211F7C-2A03-AA49-9383-1B1D06EA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92A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2A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92A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92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2025-09-03T23:34:00Z</dcterms:created>
  <dcterms:modified xsi:type="dcterms:W3CDTF">2025-09-03T23:39:00Z</dcterms:modified>
</cp:coreProperties>
</file>